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EBE" w:rsidRPr="006F2EBE" w:rsidRDefault="006F2EBE" w:rsidP="006F2EBE">
      <w:pPr>
        <w:spacing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D4146"/>
          <w:sz w:val="28"/>
          <w:szCs w:val="28"/>
          <w:lang w:eastAsia="ru-RU"/>
        </w:rPr>
      </w:pPr>
      <w:r w:rsidRPr="006F2EBE">
        <w:rPr>
          <w:rFonts w:ascii="Times New Roman" w:eastAsia="Times New Roman" w:hAnsi="Times New Roman" w:cs="Times New Roman"/>
          <w:b/>
          <w:bCs/>
          <w:color w:val="3D4146"/>
          <w:sz w:val="28"/>
          <w:szCs w:val="28"/>
          <w:lang w:eastAsia="ru-RU"/>
        </w:rPr>
        <w:t>С заявлением о государственной регистрации ранее возникшего права на объект недвижимости правообладатель может обратиться сам</w:t>
      </w:r>
    </w:p>
    <w:p w:rsidR="006F2EBE" w:rsidRDefault="006F2EBE" w:rsidP="006F2EBE">
      <w:pPr>
        <w:spacing w:line="384" w:lineRule="atLeast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</w:t>
      </w:r>
      <w:r w:rsidRPr="006F2EB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  <w:t>Федеральный закон от 30 декабря 2020 г. № 518-ФЗ «О внесении изменений в отдельные законодательные акты Российской Федерации», вступивший в силу 29 июня 2021 года, наделяет органы государственной власти и органы местного самоуправления полномочиями проводить мероприятия по выявлению правообладателей ранее учтенных объектов недвижимости.</w:t>
      </w:r>
      <w:r w:rsidRPr="006F2EB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</w:r>
      <w:r w:rsidRPr="006F2EB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  <w:t>Технический учет или государственный учет объектов недвижимости, в том числе осуществленные в установленном законодательством РФ порядке – до дня вступления в силу Федерального закона от 24 июля 2007 года № 221-ФЗ «О государственном кадастре недвижимости» (до 01.03.2008), признается юридически действительным, и такие объекты считаются ранее учтенными объектами недвижимого имущества.</w:t>
      </w:r>
    </w:p>
    <w:p w:rsidR="006F2EBE" w:rsidRDefault="006F2EBE" w:rsidP="006F2EBE">
      <w:pPr>
        <w:spacing w:line="384" w:lineRule="atLeast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6F2EB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Ранее учтенными объектами недвижимости считаются также те объекты недвижимости, права на которые возникли до вступления в силу Федерального закона от 21 июля 1997 г. № 122-ФЗ «О государственной регистрации прав на недвижимое имущество и сделок с ним», права на такие объекты признаются юридически действительными при отсутствии их государственной регистрации.</w:t>
      </w:r>
    </w:p>
    <w:p w:rsidR="006F2EBE" w:rsidRDefault="006F2EBE" w:rsidP="006F2EBE">
      <w:pPr>
        <w:spacing w:line="384" w:lineRule="atLeast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6F2EB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Мероприятия по выявлению правообладателей ранее учтенных объектов недвижимости включают в себя, в частности:</w:t>
      </w:r>
    </w:p>
    <w:p w:rsidR="006F2EBE" w:rsidRDefault="006F2EBE" w:rsidP="006F2EBE">
      <w:pPr>
        <w:spacing w:line="384" w:lineRule="atLeast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6F2EB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проведение анализа сведений, в том числе о правообладателях ранее учтенных объектов недвижимости, содержащихся в документах, находящихся в архивах и (или) в распоряжении уполномоченных органов, осуществляющих данные мероприятия;</w:t>
      </w:r>
      <w:r w:rsidRPr="006F2EB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</w:r>
      <w:r w:rsidRPr="006F2EB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  <w:t>направление запросов в налоговые органы, органы внутренних дел, органы записи актов гражданского состояния, нотариусам и т.д. в целях получения сведений о правообладателях ранее учтенных объектов недвижимости. Данные сведения могут находиться в архивах и (или) в распоряжении названных органов, организаций или нотариусов.</w:t>
      </w:r>
    </w:p>
    <w:p w:rsidR="006F2EBE" w:rsidRDefault="006F2EBE" w:rsidP="006F2EBE">
      <w:pPr>
        <w:spacing w:line="384" w:lineRule="atLeast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6F2EB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Наличие в Едином государственном реестре недвижимости сведений о правообладателе объекта недвижимости закрепляет степень защиты его права собственности и иных вещных прав, охраняет граждан от мошеннических </w:t>
      </w:r>
      <w:r w:rsidRPr="006F2EB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lastRenderedPageBreak/>
        <w:t>действий с их имуществом, снижает риски,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</w:t>
      </w:r>
      <w:r w:rsidRPr="006F2EB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связанные с тем, что наличие соответствующего права не будет учтено при возмещении убытков в связи с ограничением прав на недвижимость, при изъятии недвижимости для государственных и муниципальных нужд, при согласовании местоположения границ смежных земельных участков с целью исключения в дальнейшем возникновения судебных споров по указанным ситуациям.</w:t>
      </w:r>
    </w:p>
    <w:p w:rsidR="006F2EBE" w:rsidRPr="006F2EBE" w:rsidRDefault="006F2EBE" w:rsidP="006F2EBE">
      <w:pPr>
        <w:spacing w:line="384" w:lineRule="atLeast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6F2EB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Правообладатель ранее учтенного объекта недвижимости по желанию может сам обратиться в орган регистрации прав с заявлением о государственной регистрации ранее возникшего права</w:t>
      </w: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. </w:t>
      </w:r>
      <w:bookmarkStart w:id="0" w:name="_GoBack"/>
      <w:bookmarkEnd w:id="0"/>
      <w:r w:rsidRPr="006F2EBE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Для этого в МФЦ необходимо представить паспорт и правоустанавливающие документы, а также написать соответствующее заявление. Госпошлина за государственную регистрацию ранее возникшего права гражданина на объект недвижимости (до 31.01.1998) не уплачивается.</w:t>
      </w:r>
    </w:p>
    <w:p w:rsidR="00651CBB" w:rsidRPr="006F2EBE" w:rsidRDefault="00651CBB" w:rsidP="006F2E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1CBB" w:rsidRPr="006F2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9A"/>
    <w:rsid w:val="00651CBB"/>
    <w:rsid w:val="006F2EBE"/>
    <w:rsid w:val="00D4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32E1"/>
  <w15:chartTrackingRefBased/>
  <w15:docId w15:val="{5FDE40D9-B518-45CD-B94F-88317CCA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6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3024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2022-03-28T12:57:00Z</dcterms:created>
  <dcterms:modified xsi:type="dcterms:W3CDTF">2022-03-28T12:59:00Z</dcterms:modified>
</cp:coreProperties>
</file>